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spacing w:line="360" w:lineRule="auto"/>
        <w:ind w:firstLine="2711" w:firstLineChars="900"/>
        <w:rPr>
          <w:rFonts w:hint="eastAsia" w:ascii="宋体" w:hAnsi="宋体"/>
          <w:b/>
          <w:sz w:val="30"/>
          <w:szCs w:val="30"/>
          <w:lang w:eastAsia="zh-CN"/>
        </w:rPr>
      </w:pPr>
      <w:r>
        <w:rPr>
          <w:rFonts w:hint="eastAsia" w:ascii="宋体" w:hAnsi="宋体"/>
          <w:b/>
          <w:sz w:val="30"/>
          <w:szCs w:val="30"/>
          <w:lang w:eastAsia="zh-CN"/>
        </w:rPr>
        <w:t>应用文写作复习资料</w:t>
      </w:r>
    </w:p>
    <w:p>
      <w:pPr>
        <w:pStyle w:val="3"/>
        <w:spacing w:line="360" w:lineRule="auto"/>
        <w:rPr>
          <w:rFonts w:hint="eastAsia" w:ascii="宋体" w:hAnsi="宋体"/>
          <w:b/>
          <w:sz w:val="21"/>
          <w:szCs w:val="21"/>
        </w:rPr>
      </w:pPr>
      <w:r>
        <w:rPr>
          <w:rFonts w:ascii="宋体" w:hAnsi="宋体"/>
          <w:b/>
          <w:sz w:val="21"/>
          <w:szCs w:val="21"/>
        </w:rPr>
        <w:t>一、单项选择题</w:t>
      </w:r>
      <w:r>
        <w:rPr>
          <w:rFonts w:hint="eastAsia" w:ascii="宋体" w:hAnsi="宋体"/>
          <w:b/>
          <w:sz w:val="21"/>
          <w:szCs w:val="21"/>
        </w:rPr>
        <w:t>。</w:t>
      </w:r>
      <w:r>
        <w:rPr>
          <w:rFonts w:ascii="宋体" w:hAnsi="宋体"/>
          <w:b/>
          <w:sz w:val="21"/>
          <w:szCs w:val="21"/>
        </w:rPr>
        <w:t>本大题共30小题，每小题1分，共30分</w:t>
      </w:r>
      <w:r>
        <w:rPr>
          <w:rFonts w:hint="eastAsia" w:ascii="宋体" w:hAnsi="宋体"/>
          <w:b/>
          <w:sz w:val="21"/>
          <w:szCs w:val="21"/>
        </w:rPr>
        <w:t>。</w:t>
      </w:r>
    </w:p>
    <w:p>
      <w:pPr>
        <w:pStyle w:val="3"/>
        <w:spacing w:line="360" w:lineRule="auto"/>
        <w:rPr>
          <w:rFonts w:hint="eastAsia" w:ascii="宋体" w:hAnsi="宋体"/>
          <w:sz w:val="21"/>
          <w:szCs w:val="21"/>
        </w:rPr>
      </w:pPr>
      <w:r>
        <w:rPr>
          <w:rFonts w:ascii="宋体" w:hAnsi="宋体"/>
          <w:sz w:val="21"/>
          <w:szCs w:val="21"/>
        </w:rPr>
        <w:t>1．C</w:t>
      </w:r>
      <w:r>
        <w:rPr>
          <w:rFonts w:hint="eastAsia" w:ascii="宋体" w:hAnsi="宋体"/>
          <w:sz w:val="21"/>
          <w:szCs w:val="21"/>
        </w:rPr>
        <w:t xml:space="preserve">   </w:t>
      </w:r>
      <w:r>
        <w:rPr>
          <w:rFonts w:ascii="宋体" w:hAnsi="宋体"/>
          <w:sz w:val="21"/>
          <w:szCs w:val="21"/>
        </w:rPr>
        <w:t>2．A</w:t>
      </w:r>
      <w:r>
        <w:rPr>
          <w:rFonts w:hint="eastAsia" w:ascii="宋体" w:hAnsi="宋体"/>
          <w:sz w:val="21"/>
          <w:szCs w:val="21"/>
        </w:rPr>
        <w:t xml:space="preserve">   </w:t>
      </w:r>
      <w:r>
        <w:rPr>
          <w:rFonts w:ascii="宋体" w:hAnsi="宋体"/>
          <w:sz w:val="21"/>
          <w:szCs w:val="21"/>
        </w:rPr>
        <w:t>3．C</w:t>
      </w:r>
      <w:r>
        <w:rPr>
          <w:rFonts w:hint="eastAsia" w:ascii="宋体" w:hAnsi="宋体"/>
          <w:sz w:val="21"/>
          <w:szCs w:val="21"/>
        </w:rPr>
        <w:t xml:space="preserve">   </w:t>
      </w:r>
      <w:r>
        <w:rPr>
          <w:rFonts w:ascii="宋体" w:hAnsi="宋体"/>
          <w:sz w:val="21"/>
          <w:szCs w:val="21"/>
        </w:rPr>
        <w:t>4．A</w:t>
      </w:r>
      <w:r>
        <w:rPr>
          <w:rFonts w:hint="eastAsia" w:ascii="宋体" w:hAnsi="宋体"/>
          <w:sz w:val="21"/>
          <w:szCs w:val="21"/>
        </w:rPr>
        <w:t xml:space="preserve">   </w:t>
      </w:r>
      <w:r>
        <w:rPr>
          <w:rFonts w:ascii="宋体" w:hAnsi="宋体"/>
          <w:sz w:val="21"/>
          <w:szCs w:val="21"/>
        </w:rPr>
        <w:t>5．D</w:t>
      </w:r>
      <w:r>
        <w:rPr>
          <w:rFonts w:hint="eastAsia" w:ascii="宋体" w:hAnsi="宋体"/>
          <w:sz w:val="21"/>
          <w:szCs w:val="21"/>
        </w:rPr>
        <w:t xml:space="preserve">   </w:t>
      </w:r>
      <w:r>
        <w:rPr>
          <w:rFonts w:ascii="宋体" w:hAnsi="宋体"/>
          <w:sz w:val="21"/>
          <w:szCs w:val="21"/>
        </w:rPr>
        <w:t>6．A</w:t>
      </w:r>
      <w:r>
        <w:rPr>
          <w:rFonts w:hint="eastAsia" w:ascii="宋体" w:hAnsi="宋体"/>
          <w:sz w:val="21"/>
          <w:szCs w:val="21"/>
        </w:rPr>
        <w:t xml:space="preserve">   </w:t>
      </w:r>
      <w:r>
        <w:rPr>
          <w:rFonts w:ascii="宋体" w:hAnsi="宋体"/>
          <w:sz w:val="21"/>
          <w:szCs w:val="21"/>
        </w:rPr>
        <w:t>7．A</w:t>
      </w:r>
      <w:r>
        <w:rPr>
          <w:rFonts w:hint="eastAsia" w:ascii="宋体" w:hAnsi="宋体"/>
          <w:sz w:val="21"/>
          <w:szCs w:val="21"/>
        </w:rPr>
        <w:t xml:space="preserve">   </w:t>
      </w:r>
      <w:r>
        <w:rPr>
          <w:rFonts w:ascii="宋体" w:hAnsi="宋体"/>
          <w:sz w:val="21"/>
          <w:szCs w:val="21"/>
        </w:rPr>
        <w:t>8．B</w:t>
      </w:r>
      <w:r>
        <w:rPr>
          <w:rFonts w:hint="eastAsia" w:ascii="宋体" w:hAnsi="宋体"/>
          <w:sz w:val="21"/>
          <w:szCs w:val="21"/>
        </w:rPr>
        <w:t xml:space="preserve">   </w:t>
      </w:r>
      <w:r>
        <w:rPr>
          <w:rFonts w:ascii="宋体" w:hAnsi="宋体"/>
          <w:sz w:val="21"/>
          <w:szCs w:val="21"/>
        </w:rPr>
        <w:t>9．D</w:t>
      </w:r>
      <w:r>
        <w:rPr>
          <w:rFonts w:hint="eastAsia" w:ascii="宋体" w:hAnsi="宋体"/>
          <w:sz w:val="21"/>
          <w:szCs w:val="21"/>
        </w:rPr>
        <w:t xml:space="preserve">   </w:t>
      </w:r>
      <w:r>
        <w:rPr>
          <w:rFonts w:ascii="宋体" w:hAnsi="宋体"/>
          <w:sz w:val="21"/>
          <w:szCs w:val="21"/>
        </w:rPr>
        <w:t>10．A</w:t>
      </w:r>
    </w:p>
    <w:p>
      <w:pPr>
        <w:pStyle w:val="3"/>
        <w:spacing w:line="360" w:lineRule="auto"/>
        <w:rPr>
          <w:rFonts w:hint="eastAsia" w:ascii="宋体" w:hAnsi="宋体"/>
          <w:sz w:val="21"/>
          <w:szCs w:val="21"/>
        </w:rPr>
      </w:pPr>
      <w:r>
        <w:rPr>
          <w:rFonts w:ascii="宋体" w:hAnsi="宋体"/>
          <w:sz w:val="21"/>
          <w:szCs w:val="21"/>
        </w:rPr>
        <w:t>11．A</w:t>
      </w:r>
      <w:r>
        <w:rPr>
          <w:rFonts w:hint="eastAsia" w:ascii="宋体" w:hAnsi="宋体"/>
          <w:sz w:val="21"/>
          <w:szCs w:val="21"/>
        </w:rPr>
        <w:t xml:space="preserve">  </w:t>
      </w:r>
      <w:r>
        <w:rPr>
          <w:rFonts w:ascii="宋体" w:hAnsi="宋体"/>
          <w:sz w:val="21"/>
          <w:szCs w:val="21"/>
        </w:rPr>
        <w:t>12．D</w:t>
      </w:r>
      <w:r>
        <w:rPr>
          <w:rFonts w:hint="eastAsia" w:ascii="宋体" w:hAnsi="宋体"/>
          <w:sz w:val="21"/>
          <w:szCs w:val="21"/>
        </w:rPr>
        <w:t xml:space="preserve">  </w:t>
      </w:r>
      <w:r>
        <w:rPr>
          <w:rFonts w:ascii="宋体" w:hAnsi="宋体"/>
          <w:sz w:val="21"/>
          <w:szCs w:val="21"/>
        </w:rPr>
        <w:t>13．C</w:t>
      </w:r>
      <w:r>
        <w:rPr>
          <w:rFonts w:hint="eastAsia" w:ascii="宋体" w:hAnsi="宋体"/>
          <w:sz w:val="21"/>
          <w:szCs w:val="21"/>
        </w:rPr>
        <w:t xml:space="preserve">  </w:t>
      </w:r>
      <w:r>
        <w:rPr>
          <w:rFonts w:ascii="宋体" w:hAnsi="宋体"/>
          <w:sz w:val="21"/>
          <w:szCs w:val="21"/>
        </w:rPr>
        <w:t>14．C</w:t>
      </w:r>
      <w:r>
        <w:rPr>
          <w:rFonts w:hint="eastAsia" w:ascii="宋体" w:hAnsi="宋体"/>
          <w:sz w:val="21"/>
          <w:szCs w:val="21"/>
        </w:rPr>
        <w:t xml:space="preserve">  </w:t>
      </w:r>
      <w:r>
        <w:rPr>
          <w:rFonts w:ascii="宋体" w:hAnsi="宋体"/>
          <w:sz w:val="21"/>
          <w:szCs w:val="21"/>
        </w:rPr>
        <w:t>15．C</w:t>
      </w:r>
      <w:r>
        <w:rPr>
          <w:rFonts w:hint="eastAsia" w:ascii="宋体" w:hAnsi="宋体"/>
          <w:sz w:val="21"/>
          <w:szCs w:val="21"/>
        </w:rPr>
        <w:t xml:space="preserve">  </w:t>
      </w:r>
      <w:r>
        <w:rPr>
          <w:rFonts w:ascii="宋体" w:hAnsi="宋体"/>
          <w:sz w:val="21"/>
          <w:szCs w:val="21"/>
        </w:rPr>
        <w:t>16．D</w:t>
      </w:r>
      <w:r>
        <w:rPr>
          <w:rFonts w:hint="eastAsia" w:ascii="宋体" w:hAnsi="宋体"/>
          <w:sz w:val="21"/>
          <w:szCs w:val="21"/>
        </w:rPr>
        <w:t xml:space="preserve">  </w:t>
      </w:r>
      <w:r>
        <w:rPr>
          <w:rFonts w:ascii="宋体" w:hAnsi="宋体"/>
          <w:sz w:val="21"/>
          <w:szCs w:val="21"/>
        </w:rPr>
        <w:t>17．A</w:t>
      </w:r>
      <w:r>
        <w:rPr>
          <w:rFonts w:hint="eastAsia" w:ascii="宋体" w:hAnsi="宋体"/>
          <w:sz w:val="21"/>
          <w:szCs w:val="21"/>
        </w:rPr>
        <w:t xml:space="preserve">  </w:t>
      </w:r>
      <w:r>
        <w:rPr>
          <w:rFonts w:ascii="宋体" w:hAnsi="宋体"/>
          <w:sz w:val="21"/>
          <w:szCs w:val="21"/>
        </w:rPr>
        <w:t>18．B</w:t>
      </w:r>
      <w:r>
        <w:rPr>
          <w:rFonts w:hint="eastAsia" w:ascii="宋体" w:hAnsi="宋体"/>
          <w:sz w:val="21"/>
          <w:szCs w:val="21"/>
        </w:rPr>
        <w:t xml:space="preserve">  </w:t>
      </w:r>
      <w:r>
        <w:rPr>
          <w:rFonts w:ascii="宋体" w:hAnsi="宋体"/>
          <w:sz w:val="21"/>
          <w:szCs w:val="21"/>
        </w:rPr>
        <w:t>19．A</w:t>
      </w:r>
      <w:r>
        <w:rPr>
          <w:rFonts w:hint="eastAsia" w:ascii="宋体" w:hAnsi="宋体"/>
          <w:sz w:val="21"/>
          <w:szCs w:val="21"/>
        </w:rPr>
        <w:t xml:space="preserve">  </w:t>
      </w:r>
      <w:r>
        <w:rPr>
          <w:rFonts w:ascii="宋体" w:hAnsi="宋体"/>
          <w:sz w:val="21"/>
          <w:szCs w:val="21"/>
        </w:rPr>
        <w:t>20．B</w:t>
      </w:r>
      <w:bookmarkStart w:id="0" w:name="_GoBack"/>
      <w:bookmarkEnd w:id="0"/>
    </w:p>
    <w:p>
      <w:pPr>
        <w:pStyle w:val="3"/>
        <w:spacing w:line="360" w:lineRule="auto"/>
        <w:rPr>
          <w:rFonts w:ascii="宋体" w:hAnsi="宋体"/>
          <w:sz w:val="21"/>
          <w:szCs w:val="21"/>
        </w:rPr>
      </w:pPr>
      <w:r>
        <w:rPr>
          <w:rFonts w:ascii="宋体" w:hAnsi="宋体"/>
          <w:sz w:val="21"/>
          <w:szCs w:val="21"/>
        </w:rPr>
        <w:t>21．A</w:t>
      </w:r>
      <w:r>
        <w:rPr>
          <w:rFonts w:hint="eastAsia" w:ascii="宋体" w:hAnsi="宋体"/>
          <w:sz w:val="21"/>
          <w:szCs w:val="21"/>
        </w:rPr>
        <w:t xml:space="preserve">  </w:t>
      </w:r>
      <w:r>
        <w:rPr>
          <w:rFonts w:ascii="宋体" w:hAnsi="宋体"/>
          <w:sz w:val="21"/>
          <w:szCs w:val="21"/>
        </w:rPr>
        <w:t>22．B</w:t>
      </w:r>
      <w:r>
        <w:rPr>
          <w:rFonts w:hint="eastAsia" w:ascii="宋体" w:hAnsi="宋体"/>
          <w:sz w:val="21"/>
          <w:szCs w:val="21"/>
        </w:rPr>
        <w:t xml:space="preserve">  </w:t>
      </w:r>
      <w:r>
        <w:rPr>
          <w:rFonts w:ascii="宋体" w:hAnsi="宋体"/>
          <w:sz w:val="21"/>
          <w:szCs w:val="21"/>
        </w:rPr>
        <w:t>23．A</w:t>
      </w:r>
      <w:r>
        <w:rPr>
          <w:rFonts w:hint="eastAsia" w:ascii="宋体" w:hAnsi="宋体"/>
          <w:sz w:val="21"/>
          <w:szCs w:val="21"/>
        </w:rPr>
        <w:t xml:space="preserve">  </w:t>
      </w:r>
      <w:r>
        <w:rPr>
          <w:rFonts w:ascii="宋体" w:hAnsi="宋体"/>
          <w:sz w:val="21"/>
          <w:szCs w:val="21"/>
        </w:rPr>
        <w:t>24．C</w:t>
      </w:r>
      <w:r>
        <w:rPr>
          <w:rFonts w:hint="eastAsia" w:ascii="宋体" w:hAnsi="宋体"/>
          <w:sz w:val="21"/>
          <w:szCs w:val="21"/>
        </w:rPr>
        <w:t xml:space="preserve">  </w:t>
      </w:r>
      <w:r>
        <w:rPr>
          <w:rFonts w:ascii="宋体" w:hAnsi="宋体"/>
          <w:sz w:val="21"/>
          <w:szCs w:val="21"/>
        </w:rPr>
        <w:t>25．B</w:t>
      </w:r>
      <w:r>
        <w:rPr>
          <w:rFonts w:hint="eastAsia" w:ascii="宋体" w:hAnsi="宋体"/>
          <w:sz w:val="21"/>
          <w:szCs w:val="21"/>
        </w:rPr>
        <w:t xml:space="preserve">  </w:t>
      </w:r>
      <w:r>
        <w:rPr>
          <w:rFonts w:ascii="宋体" w:hAnsi="宋体"/>
          <w:sz w:val="21"/>
          <w:szCs w:val="21"/>
        </w:rPr>
        <w:t>26．D</w:t>
      </w:r>
      <w:r>
        <w:rPr>
          <w:rFonts w:hint="eastAsia" w:ascii="宋体" w:hAnsi="宋体"/>
          <w:sz w:val="21"/>
          <w:szCs w:val="21"/>
        </w:rPr>
        <w:t xml:space="preserve">  </w:t>
      </w:r>
      <w:r>
        <w:rPr>
          <w:rFonts w:ascii="宋体" w:hAnsi="宋体"/>
          <w:sz w:val="21"/>
          <w:szCs w:val="21"/>
        </w:rPr>
        <w:t>27．C</w:t>
      </w:r>
      <w:r>
        <w:rPr>
          <w:rFonts w:hint="eastAsia" w:ascii="宋体" w:hAnsi="宋体"/>
          <w:sz w:val="21"/>
          <w:szCs w:val="21"/>
        </w:rPr>
        <w:t xml:space="preserve">  </w:t>
      </w:r>
      <w:r>
        <w:rPr>
          <w:rFonts w:ascii="宋体" w:hAnsi="宋体"/>
          <w:sz w:val="21"/>
          <w:szCs w:val="21"/>
        </w:rPr>
        <w:t>28．A</w:t>
      </w:r>
      <w:r>
        <w:rPr>
          <w:rFonts w:hint="eastAsia" w:ascii="宋体" w:hAnsi="宋体"/>
          <w:sz w:val="21"/>
          <w:szCs w:val="21"/>
        </w:rPr>
        <w:t xml:space="preserve">  </w:t>
      </w:r>
      <w:r>
        <w:rPr>
          <w:rFonts w:ascii="宋体" w:hAnsi="宋体"/>
          <w:sz w:val="21"/>
          <w:szCs w:val="21"/>
        </w:rPr>
        <w:t>29．C</w:t>
      </w:r>
      <w:r>
        <w:rPr>
          <w:rFonts w:hint="eastAsia" w:ascii="宋体" w:hAnsi="宋体"/>
          <w:sz w:val="21"/>
          <w:szCs w:val="21"/>
        </w:rPr>
        <w:t xml:space="preserve">  </w:t>
      </w:r>
      <w:r>
        <w:rPr>
          <w:rFonts w:ascii="宋体" w:hAnsi="宋体"/>
          <w:sz w:val="21"/>
          <w:szCs w:val="21"/>
        </w:rPr>
        <w:t>30．B</w:t>
      </w:r>
    </w:p>
    <w:p>
      <w:pPr>
        <w:pStyle w:val="3"/>
        <w:spacing w:line="360" w:lineRule="auto"/>
        <w:rPr>
          <w:rFonts w:hint="eastAsia" w:ascii="宋体" w:hAnsi="宋体"/>
          <w:b/>
          <w:sz w:val="21"/>
          <w:szCs w:val="21"/>
        </w:rPr>
      </w:pPr>
      <w:r>
        <w:rPr>
          <w:rFonts w:ascii="宋体" w:hAnsi="宋体"/>
          <w:b/>
          <w:sz w:val="21"/>
          <w:szCs w:val="21"/>
        </w:rPr>
        <w:t>二、多项选择题</w:t>
      </w:r>
      <w:r>
        <w:rPr>
          <w:rFonts w:hint="eastAsia" w:ascii="宋体" w:hAnsi="宋体"/>
          <w:b/>
          <w:sz w:val="21"/>
          <w:szCs w:val="21"/>
        </w:rPr>
        <w:t>。</w:t>
      </w:r>
      <w:r>
        <w:rPr>
          <w:rFonts w:ascii="宋体" w:hAnsi="宋体"/>
          <w:b/>
          <w:sz w:val="21"/>
          <w:szCs w:val="21"/>
        </w:rPr>
        <w:t>本大题共10小题，每小题2分，共20分</w:t>
      </w:r>
      <w:r>
        <w:rPr>
          <w:rFonts w:hint="eastAsia" w:ascii="宋体" w:hAnsi="宋体"/>
          <w:b/>
          <w:sz w:val="21"/>
          <w:szCs w:val="21"/>
        </w:rPr>
        <w:t>。</w:t>
      </w:r>
    </w:p>
    <w:p>
      <w:pPr>
        <w:pStyle w:val="3"/>
        <w:spacing w:line="360" w:lineRule="auto"/>
        <w:rPr>
          <w:rFonts w:hint="eastAsia" w:ascii="宋体" w:hAnsi="宋体"/>
          <w:sz w:val="21"/>
          <w:szCs w:val="21"/>
        </w:rPr>
      </w:pPr>
      <w:r>
        <w:rPr>
          <w:rFonts w:ascii="宋体" w:hAnsi="宋体"/>
          <w:sz w:val="21"/>
          <w:szCs w:val="21"/>
        </w:rPr>
        <w:t>31．ABCE</w:t>
      </w:r>
      <w:r>
        <w:rPr>
          <w:rFonts w:hint="eastAsia" w:ascii="宋体" w:hAnsi="宋体"/>
          <w:sz w:val="21"/>
          <w:szCs w:val="21"/>
        </w:rPr>
        <w:t xml:space="preserve">      </w:t>
      </w:r>
      <w:r>
        <w:rPr>
          <w:rFonts w:ascii="宋体" w:hAnsi="宋体"/>
          <w:sz w:val="21"/>
          <w:szCs w:val="21"/>
        </w:rPr>
        <w:t>32．ABDE</w:t>
      </w:r>
      <w:r>
        <w:rPr>
          <w:rFonts w:hint="eastAsia" w:ascii="宋体" w:hAnsi="宋体"/>
          <w:sz w:val="21"/>
          <w:szCs w:val="21"/>
        </w:rPr>
        <w:t xml:space="preserve">      </w:t>
      </w:r>
      <w:r>
        <w:rPr>
          <w:rFonts w:ascii="宋体" w:hAnsi="宋体"/>
          <w:sz w:val="21"/>
          <w:szCs w:val="21"/>
        </w:rPr>
        <w:t>33．ABCD</w:t>
      </w:r>
      <w:r>
        <w:rPr>
          <w:rFonts w:hint="eastAsia" w:ascii="宋体" w:hAnsi="宋体"/>
          <w:sz w:val="21"/>
          <w:szCs w:val="21"/>
        </w:rPr>
        <w:t xml:space="preserve">      </w:t>
      </w:r>
      <w:r>
        <w:rPr>
          <w:rFonts w:ascii="宋体" w:hAnsi="宋体"/>
          <w:sz w:val="21"/>
          <w:szCs w:val="21"/>
        </w:rPr>
        <w:t>34．ACD</w:t>
      </w:r>
      <w:r>
        <w:rPr>
          <w:rFonts w:hint="eastAsia" w:ascii="宋体" w:hAnsi="宋体"/>
          <w:sz w:val="21"/>
          <w:szCs w:val="21"/>
        </w:rPr>
        <w:t xml:space="preserve">      </w:t>
      </w:r>
      <w:r>
        <w:rPr>
          <w:rFonts w:ascii="宋体" w:hAnsi="宋体"/>
          <w:sz w:val="21"/>
          <w:szCs w:val="21"/>
        </w:rPr>
        <w:t>35．ACD</w:t>
      </w:r>
    </w:p>
    <w:p>
      <w:pPr>
        <w:pStyle w:val="3"/>
        <w:spacing w:line="360" w:lineRule="auto"/>
        <w:rPr>
          <w:rFonts w:hint="eastAsia" w:ascii="宋体" w:hAnsi="宋体"/>
          <w:sz w:val="21"/>
          <w:szCs w:val="21"/>
        </w:rPr>
      </w:pPr>
      <w:r>
        <w:rPr>
          <w:rFonts w:ascii="宋体" w:hAnsi="宋体"/>
          <w:sz w:val="21"/>
          <w:szCs w:val="21"/>
        </w:rPr>
        <w:t>36．ABCE</w:t>
      </w:r>
      <w:r>
        <w:rPr>
          <w:rFonts w:hint="eastAsia" w:ascii="宋体" w:hAnsi="宋体"/>
          <w:sz w:val="21"/>
          <w:szCs w:val="21"/>
        </w:rPr>
        <w:t xml:space="preserve">      </w:t>
      </w:r>
      <w:r>
        <w:rPr>
          <w:rFonts w:ascii="宋体" w:hAnsi="宋体"/>
          <w:sz w:val="21"/>
          <w:szCs w:val="21"/>
        </w:rPr>
        <w:t>37．ABDE</w:t>
      </w:r>
      <w:r>
        <w:rPr>
          <w:rFonts w:hint="eastAsia" w:ascii="宋体" w:hAnsi="宋体"/>
          <w:sz w:val="21"/>
          <w:szCs w:val="21"/>
        </w:rPr>
        <w:t xml:space="preserve">      </w:t>
      </w:r>
      <w:r>
        <w:rPr>
          <w:rFonts w:ascii="宋体" w:hAnsi="宋体"/>
          <w:sz w:val="21"/>
          <w:szCs w:val="21"/>
        </w:rPr>
        <w:t>38．ABD</w:t>
      </w:r>
      <w:r>
        <w:rPr>
          <w:rFonts w:hint="eastAsia" w:ascii="宋体" w:hAnsi="宋体"/>
          <w:sz w:val="21"/>
          <w:szCs w:val="21"/>
        </w:rPr>
        <w:t xml:space="preserve">       </w:t>
      </w:r>
      <w:r>
        <w:rPr>
          <w:rFonts w:ascii="宋体" w:hAnsi="宋体"/>
          <w:sz w:val="21"/>
          <w:szCs w:val="21"/>
        </w:rPr>
        <w:t>39．ABCE</w:t>
      </w:r>
      <w:r>
        <w:rPr>
          <w:rFonts w:hint="eastAsia" w:ascii="宋体" w:hAnsi="宋体"/>
          <w:sz w:val="21"/>
          <w:szCs w:val="21"/>
        </w:rPr>
        <w:t xml:space="preserve">     </w:t>
      </w:r>
      <w:r>
        <w:rPr>
          <w:rFonts w:ascii="宋体" w:hAnsi="宋体"/>
          <w:sz w:val="21"/>
          <w:szCs w:val="21"/>
        </w:rPr>
        <w:t>40．ABD</w:t>
      </w:r>
    </w:p>
    <w:p>
      <w:pPr>
        <w:pStyle w:val="3"/>
        <w:spacing w:line="360" w:lineRule="auto"/>
        <w:rPr>
          <w:rFonts w:hint="eastAsia" w:ascii="宋体" w:hAnsi="宋体"/>
          <w:b/>
          <w:sz w:val="21"/>
          <w:szCs w:val="21"/>
        </w:rPr>
      </w:pPr>
      <w:r>
        <w:rPr>
          <w:rFonts w:ascii="宋体" w:hAnsi="宋体"/>
          <w:b/>
          <w:sz w:val="21"/>
          <w:szCs w:val="21"/>
        </w:rPr>
        <w:t>三、简答题</w:t>
      </w:r>
      <w:r>
        <w:rPr>
          <w:rFonts w:hint="eastAsia" w:ascii="宋体" w:hAnsi="宋体"/>
          <w:b/>
          <w:sz w:val="21"/>
          <w:szCs w:val="21"/>
        </w:rPr>
        <w:t>。</w:t>
      </w:r>
      <w:r>
        <w:rPr>
          <w:rFonts w:ascii="宋体" w:hAnsi="宋体"/>
          <w:b/>
          <w:sz w:val="21"/>
          <w:szCs w:val="21"/>
        </w:rPr>
        <w:t>每小题4分，共12分</w:t>
      </w:r>
      <w:r>
        <w:rPr>
          <w:rFonts w:hint="eastAsia" w:ascii="宋体" w:hAnsi="宋体"/>
          <w:b/>
          <w:sz w:val="21"/>
          <w:szCs w:val="21"/>
        </w:rPr>
        <w:t>。</w:t>
      </w:r>
    </w:p>
    <w:p>
      <w:pPr>
        <w:pStyle w:val="3"/>
        <w:spacing w:line="360" w:lineRule="auto"/>
        <w:rPr>
          <w:rFonts w:ascii="宋体" w:hAnsi="宋体"/>
          <w:sz w:val="21"/>
          <w:szCs w:val="21"/>
        </w:rPr>
      </w:pPr>
      <w:r>
        <w:rPr>
          <w:rFonts w:ascii="宋体" w:hAnsi="宋体"/>
          <w:sz w:val="21"/>
          <w:szCs w:val="21"/>
        </w:rPr>
        <w:t>41．记录类文书主要记录哪些方面的内容？</w:t>
      </w:r>
    </w:p>
    <w:p>
      <w:pPr>
        <w:pStyle w:val="3"/>
        <w:spacing w:line="360" w:lineRule="auto"/>
        <w:rPr>
          <w:rFonts w:ascii="宋体" w:hAnsi="宋体"/>
          <w:sz w:val="21"/>
          <w:szCs w:val="21"/>
        </w:rPr>
      </w:pPr>
      <w:r>
        <w:rPr>
          <w:rFonts w:hint="eastAsia" w:ascii="宋体" w:hAnsi="宋体"/>
          <w:sz w:val="21"/>
          <w:szCs w:val="21"/>
        </w:rPr>
        <w:t>（</w:t>
      </w:r>
      <w:r>
        <w:rPr>
          <w:rFonts w:ascii="宋体" w:hAnsi="宋体"/>
          <w:sz w:val="21"/>
          <w:szCs w:val="21"/>
        </w:rPr>
        <w:t>1</w:t>
      </w:r>
      <w:r>
        <w:rPr>
          <w:rFonts w:hint="eastAsia" w:ascii="宋体" w:hAnsi="宋体"/>
          <w:sz w:val="21"/>
          <w:szCs w:val="21"/>
        </w:rPr>
        <w:t>）</w:t>
      </w:r>
      <w:r>
        <w:rPr>
          <w:rFonts w:ascii="宋体" w:hAnsi="宋体"/>
          <w:sz w:val="21"/>
          <w:szCs w:val="21"/>
        </w:rPr>
        <w:t>会议记录：如实记载有关会议基本情况和主要内容。</w:t>
      </w:r>
    </w:p>
    <w:p>
      <w:pPr>
        <w:pStyle w:val="3"/>
        <w:spacing w:line="360" w:lineRule="auto"/>
        <w:rPr>
          <w:rFonts w:ascii="宋体" w:hAnsi="宋体"/>
          <w:sz w:val="21"/>
          <w:szCs w:val="21"/>
        </w:rPr>
      </w:pPr>
      <w:r>
        <w:rPr>
          <w:rFonts w:hint="eastAsia" w:ascii="宋体" w:hAnsi="宋体"/>
          <w:sz w:val="21"/>
          <w:szCs w:val="21"/>
        </w:rPr>
        <w:t>（</w:t>
      </w:r>
      <w:r>
        <w:rPr>
          <w:rFonts w:ascii="宋体" w:hAnsi="宋体"/>
          <w:sz w:val="21"/>
          <w:szCs w:val="21"/>
        </w:rPr>
        <w:t>2</w:t>
      </w:r>
      <w:r>
        <w:rPr>
          <w:rFonts w:hint="eastAsia" w:ascii="宋体" w:hAnsi="宋体"/>
          <w:sz w:val="21"/>
          <w:szCs w:val="21"/>
        </w:rPr>
        <w:t>）</w:t>
      </w:r>
      <w:r>
        <w:rPr>
          <w:rFonts w:ascii="宋体" w:hAnsi="宋体"/>
          <w:sz w:val="21"/>
          <w:szCs w:val="21"/>
        </w:rPr>
        <w:t>电话记录：记载有关通话的内容。</w:t>
      </w:r>
    </w:p>
    <w:p>
      <w:pPr>
        <w:pStyle w:val="3"/>
        <w:spacing w:line="360" w:lineRule="auto"/>
        <w:rPr>
          <w:rFonts w:ascii="宋体" w:hAnsi="宋体"/>
          <w:sz w:val="21"/>
          <w:szCs w:val="21"/>
        </w:rPr>
      </w:pPr>
      <w:r>
        <w:rPr>
          <w:rFonts w:hint="eastAsia" w:ascii="宋体" w:hAnsi="宋体"/>
          <w:sz w:val="21"/>
          <w:szCs w:val="21"/>
        </w:rPr>
        <w:t>（</w:t>
      </w:r>
      <w:r>
        <w:rPr>
          <w:rFonts w:ascii="宋体" w:hAnsi="宋体"/>
          <w:sz w:val="21"/>
          <w:szCs w:val="21"/>
        </w:rPr>
        <w:t>3</w:t>
      </w:r>
      <w:r>
        <w:rPr>
          <w:rFonts w:hint="eastAsia" w:ascii="宋体" w:hAnsi="宋体"/>
          <w:sz w:val="21"/>
          <w:szCs w:val="21"/>
        </w:rPr>
        <w:t>）</w:t>
      </w:r>
      <w:r>
        <w:rPr>
          <w:rFonts w:ascii="宋体" w:hAnsi="宋体"/>
          <w:sz w:val="21"/>
          <w:szCs w:val="21"/>
        </w:rPr>
        <w:t>接待记录：记录群众来访时的接待内容。</w:t>
      </w:r>
    </w:p>
    <w:p>
      <w:pPr>
        <w:pStyle w:val="3"/>
        <w:spacing w:line="360" w:lineRule="auto"/>
        <w:rPr>
          <w:rFonts w:ascii="宋体" w:hAnsi="宋体"/>
          <w:sz w:val="21"/>
          <w:szCs w:val="21"/>
        </w:rPr>
      </w:pPr>
      <w:r>
        <w:rPr>
          <w:rFonts w:hint="eastAsia" w:ascii="宋体" w:hAnsi="宋体"/>
          <w:sz w:val="21"/>
          <w:szCs w:val="21"/>
        </w:rPr>
        <w:t>（</w:t>
      </w:r>
      <w:r>
        <w:rPr>
          <w:rFonts w:ascii="宋体" w:hAnsi="宋体"/>
          <w:sz w:val="21"/>
          <w:szCs w:val="21"/>
        </w:rPr>
        <w:t>4</w:t>
      </w:r>
      <w:r>
        <w:rPr>
          <w:rFonts w:hint="eastAsia" w:ascii="宋体" w:hAnsi="宋体"/>
          <w:sz w:val="21"/>
          <w:szCs w:val="21"/>
        </w:rPr>
        <w:t>）</w:t>
      </w:r>
      <w:r>
        <w:rPr>
          <w:rFonts w:ascii="宋体" w:hAnsi="宋体"/>
          <w:sz w:val="21"/>
          <w:szCs w:val="21"/>
        </w:rPr>
        <w:t>大事记录：按年、月、日的顺序记载本部门工作中的重大公务活动或重大事件。</w:t>
      </w:r>
    </w:p>
    <w:p>
      <w:pPr>
        <w:pStyle w:val="3"/>
        <w:spacing w:line="360" w:lineRule="auto"/>
        <w:rPr>
          <w:rFonts w:ascii="宋体" w:hAnsi="宋体"/>
          <w:sz w:val="21"/>
          <w:szCs w:val="21"/>
        </w:rPr>
      </w:pPr>
      <w:r>
        <w:rPr>
          <w:rFonts w:ascii="宋体" w:hAnsi="宋体"/>
          <w:sz w:val="21"/>
          <w:szCs w:val="21"/>
        </w:rPr>
        <w:t>42．公文处理的具体要求是什么？</w:t>
      </w:r>
    </w:p>
    <w:p>
      <w:pPr>
        <w:pStyle w:val="3"/>
        <w:spacing w:line="360" w:lineRule="auto"/>
        <w:rPr>
          <w:rFonts w:ascii="宋体" w:hAnsi="宋体"/>
          <w:sz w:val="21"/>
          <w:szCs w:val="21"/>
        </w:rPr>
      </w:pPr>
      <w:r>
        <w:rPr>
          <w:rFonts w:hint="eastAsia" w:ascii="宋体" w:hAnsi="宋体"/>
          <w:sz w:val="21"/>
          <w:szCs w:val="21"/>
        </w:rPr>
        <w:t>（1）</w:t>
      </w:r>
      <w:r>
        <w:rPr>
          <w:rFonts w:ascii="宋体" w:hAnsi="宋体"/>
          <w:sz w:val="21"/>
          <w:szCs w:val="21"/>
        </w:rPr>
        <w:t>准确周密，确保质量；</w:t>
      </w:r>
    </w:p>
    <w:p>
      <w:pPr>
        <w:pStyle w:val="3"/>
        <w:spacing w:line="360" w:lineRule="auto"/>
        <w:rPr>
          <w:rFonts w:ascii="宋体" w:hAnsi="宋体"/>
          <w:sz w:val="21"/>
          <w:szCs w:val="21"/>
        </w:rPr>
      </w:pPr>
      <w:r>
        <w:rPr>
          <w:rFonts w:hint="eastAsia" w:ascii="宋体" w:hAnsi="宋体"/>
          <w:sz w:val="21"/>
          <w:szCs w:val="21"/>
        </w:rPr>
        <w:t>（2）</w:t>
      </w:r>
      <w:r>
        <w:rPr>
          <w:rFonts w:ascii="宋体" w:hAnsi="宋体"/>
          <w:sz w:val="21"/>
          <w:szCs w:val="21"/>
        </w:rPr>
        <w:t>及时迅速，注重时效；</w:t>
      </w:r>
    </w:p>
    <w:p>
      <w:pPr>
        <w:pStyle w:val="3"/>
        <w:spacing w:line="360" w:lineRule="auto"/>
        <w:rPr>
          <w:rFonts w:ascii="宋体" w:hAnsi="宋体"/>
          <w:sz w:val="21"/>
          <w:szCs w:val="21"/>
        </w:rPr>
      </w:pPr>
      <w:r>
        <w:rPr>
          <w:rFonts w:hint="eastAsia" w:ascii="宋体" w:hAnsi="宋体"/>
          <w:sz w:val="21"/>
          <w:szCs w:val="21"/>
        </w:rPr>
        <w:t>（3）</w:t>
      </w:r>
      <w:r>
        <w:rPr>
          <w:rFonts w:ascii="宋体" w:hAnsi="宋体"/>
          <w:sz w:val="21"/>
          <w:szCs w:val="21"/>
        </w:rPr>
        <w:t>安全可靠，保守机密；</w:t>
      </w:r>
    </w:p>
    <w:p>
      <w:pPr>
        <w:pStyle w:val="3"/>
        <w:spacing w:line="360" w:lineRule="auto"/>
        <w:rPr>
          <w:rFonts w:ascii="宋体" w:hAnsi="宋体"/>
          <w:sz w:val="21"/>
          <w:szCs w:val="21"/>
        </w:rPr>
      </w:pPr>
      <w:r>
        <w:rPr>
          <w:rFonts w:hint="eastAsia" w:ascii="宋体" w:hAnsi="宋体"/>
          <w:sz w:val="21"/>
          <w:szCs w:val="21"/>
        </w:rPr>
        <w:t>（4）</w:t>
      </w:r>
      <w:r>
        <w:rPr>
          <w:rFonts w:ascii="宋体" w:hAnsi="宋体"/>
          <w:sz w:val="21"/>
          <w:szCs w:val="21"/>
        </w:rPr>
        <w:t>集中统一，加强管理；</w:t>
      </w:r>
    </w:p>
    <w:p>
      <w:pPr>
        <w:pStyle w:val="3"/>
        <w:spacing w:line="360" w:lineRule="auto"/>
        <w:rPr>
          <w:rFonts w:ascii="宋体" w:hAnsi="宋体"/>
          <w:sz w:val="21"/>
          <w:szCs w:val="21"/>
        </w:rPr>
      </w:pPr>
      <w:r>
        <w:rPr>
          <w:rFonts w:hint="eastAsia" w:ascii="宋体" w:hAnsi="宋体"/>
          <w:sz w:val="21"/>
          <w:szCs w:val="21"/>
        </w:rPr>
        <w:t>（5）</w:t>
      </w:r>
      <w:r>
        <w:rPr>
          <w:rFonts w:ascii="宋体" w:hAnsi="宋体"/>
          <w:sz w:val="21"/>
          <w:szCs w:val="21"/>
        </w:rPr>
        <w:t>实事求是，遵规守纪；</w:t>
      </w:r>
    </w:p>
    <w:p>
      <w:pPr>
        <w:pStyle w:val="3"/>
        <w:spacing w:line="360" w:lineRule="auto"/>
        <w:rPr>
          <w:rFonts w:ascii="宋体" w:hAnsi="宋体"/>
          <w:sz w:val="21"/>
          <w:szCs w:val="21"/>
        </w:rPr>
      </w:pPr>
      <w:r>
        <w:rPr>
          <w:rFonts w:hint="eastAsia" w:ascii="宋体" w:hAnsi="宋体"/>
          <w:sz w:val="21"/>
          <w:szCs w:val="21"/>
        </w:rPr>
        <w:t>（6）</w:t>
      </w:r>
      <w:r>
        <w:rPr>
          <w:rFonts w:ascii="宋体" w:hAnsi="宋体"/>
          <w:sz w:val="21"/>
          <w:szCs w:val="21"/>
        </w:rPr>
        <w:t>精减文件，提高效率。</w:t>
      </w:r>
    </w:p>
    <w:p>
      <w:pPr>
        <w:pStyle w:val="3"/>
        <w:spacing w:line="360" w:lineRule="auto"/>
        <w:rPr>
          <w:rFonts w:ascii="宋体" w:hAnsi="宋体"/>
          <w:sz w:val="21"/>
          <w:szCs w:val="21"/>
        </w:rPr>
      </w:pPr>
      <w:r>
        <w:rPr>
          <w:rFonts w:ascii="宋体" w:hAnsi="宋体"/>
          <w:sz w:val="21"/>
          <w:szCs w:val="21"/>
        </w:rPr>
        <w:t>43．案卷标题的拟写要注意哪些问题？</w:t>
      </w:r>
    </w:p>
    <w:p>
      <w:pPr>
        <w:pStyle w:val="3"/>
        <w:spacing w:line="360" w:lineRule="auto"/>
        <w:rPr>
          <w:rFonts w:ascii="宋体" w:hAnsi="宋体"/>
          <w:sz w:val="21"/>
          <w:szCs w:val="21"/>
        </w:rPr>
      </w:pPr>
      <w:r>
        <w:rPr>
          <w:rFonts w:hint="eastAsia" w:ascii="宋体" w:hAnsi="宋体"/>
          <w:sz w:val="21"/>
          <w:szCs w:val="21"/>
        </w:rPr>
        <w:t>（1）</w:t>
      </w:r>
      <w:r>
        <w:rPr>
          <w:rFonts w:ascii="宋体" w:hAnsi="宋体"/>
          <w:sz w:val="21"/>
          <w:szCs w:val="21"/>
        </w:rPr>
        <w:t>注意政治上的正确性；</w:t>
      </w:r>
    </w:p>
    <w:p>
      <w:pPr>
        <w:pStyle w:val="3"/>
        <w:spacing w:line="360" w:lineRule="auto"/>
        <w:rPr>
          <w:rFonts w:ascii="宋体" w:hAnsi="宋体"/>
          <w:sz w:val="21"/>
          <w:szCs w:val="21"/>
        </w:rPr>
      </w:pPr>
      <w:r>
        <w:rPr>
          <w:rFonts w:hint="eastAsia" w:ascii="宋体" w:hAnsi="宋体"/>
          <w:sz w:val="21"/>
          <w:szCs w:val="21"/>
        </w:rPr>
        <w:t>（2）</w:t>
      </w:r>
      <w:r>
        <w:rPr>
          <w:rFonts w:ascii="宋体" w:hAnsi="宋体"/>
          <w:sz w:val="21"/>
          <w:szCs w:val="21"/>
        </w:rPr>
        <w:t>注意文字表述简练通顺，概括正确；</w:t>
      </w:r>
    </w:p>
    <w:p>
      <w:pPr>
        <w:pStyle w:val="3"/>
        <w:spacing w:line="360" w:lineRule="auto"/>
        <w:rPr>
          <w:rFonts w:ascii="宋体" w:hAnsi="宋体"/>
          <w:sz w:val="21"/>
          <w:szCs w:val="21"/>
        </w:rPr>
      </w:pPr>
      <w:r>
        <w:rPr>
          <w:rFonts w:hint="eastAsia" w:ascii="宋体" w:hAnsi="宋体"/>
          <w:sz w:val="21"/>
          <w:szCs w:val="21"/>
        </w:rPr>
        <w:t>（3）</w:t>
      </w:r>
      <w:r>
        <w:rPr>
          <w:rFonts w:ascii="宋体" w:hAnsi="宋体"/>
          <w:sz w:val="21"/>
          <w:szCs w:val="21"/>
        </w:rPr>
        <w:t>案卷标题的基本结构力求完整；合乎语法；标点正确。</w:t>
      </w:r>
    </w:p>
    <w:p>
      <w:pPr>
        <w:pStyle w:val="3"/>
        <w:spacing w:line="360" w:lineRule="auto"/>
        <w:rPr>
          <w:rFonts w:hint="eastAsia" w:ascii="宋体" w:hAnsi="宋体"/>
          <w:b/>
          <w:sz w:val="21"/>
          <w:szCs w:val="21"/>
        </w:rPr>
      </w:pPr>
      <w:r>
        <w:rPr>
          <w:rFonts w:ascii="宋体" w:hAnsi="宋体"/>
          <w:b/>
          <w:sz w:val="21"/>
          <w:szCs w:val="21"/>
        </w:rPr>
        <w:t>四、论述题</w:t>
      </w:r>
      <w:r>
        <w:rPr>
          <w:rFonts w:hint="eastAsia" w:ascii="宋体" w:hAnsi="宋体"/>
          <w:b/>
          <w:sz w:val="21"/>
          <w:szCs w:val="21"/>
        </w:rPr>
        <w:t>。</w:t>
      </w:r>
      <w:r>
        <w:rPr>
          <w:rFonts w:ascii="宋体" w:hAnsi="宋体"/>
          <w:b/>
          <w:sz w:val="21"/>
          <w:szCs w:val="21"/>
        </w:rPr>
        <w:t>每小题8分，共16分。要求论点正确，并有简单的论证</w:t>
      </w:r>
      <w:r>
        <w:rPr>
          <w:rFonts w:hint="eastAsia" w:ascii="宋体" w:hAnsi="宋体"/>
          <w:b/>
          <w:sz w:val="21"/>
          <w:szCs w:val="21"/>
        </w:rPr>
        <w:t>。</w:t>
      </w:r>
    </w:p>
    <w:p>
      <w:pPr>
        <w:pStyle w:val="3"/>
        <w:spacing w:line="360" w:lineRule="auto"/>
        <w:rPr>
          <w:rFonts w:ascii="宋体" w:hAnsi="宋体"/>
          <w:sz w:val="21"/>
          <w:szCs w:val="21"/>
        </w:rPr>
      </w:pPr>
      <w:r>
        <w:rPr>
          <w:rFonts w:ascii="宋体" w:hAnsi="宋体"/>
          <w:sz w:val="21"/>
          <w:szCs w:val="21"/>
        </w:rPr>
        <w:t>44．</w:t>
      </w:r>
      <w:r>
        <w:rPr>
          <w:rFonts w:hint="eastAsia" w:ascii="宋体" w:hAnsi="宋体"/>
          <w:sz w:val="21"/>
          <w:szCs w:val="21"/>
        </w:rPr>
        <w:t>（1）</w:t>
      </w:r>
      <w:r>
        <w:rPr>
          <w:rFonts w:ascii="宋体" w:hAnsi="宋体"/>
          <w:sz w:val="21"/>
          <w:szCs w:val="21"/>
        </w:rPr>
        <w:t>加强公文写作者素质修养的重要性：</w:t>
      </w:r>
    </w:p>
    <w:p>
      <w:pPr>
        <w:pStyle w:val="3"/>
        <w:spacing w:line="360" w:lineRule="auto"/>
        <w:rPr>
          <w:rFonts w:ascii="宋体" w:hAnsi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①</w:t>
      </w:r>
      <w:r>
        <w:rPr>
          <w:rFonts w:ascii="宋体" w:hAnsi="宋体"/>
          <w:sz w:val="21"/>
          <w:szCs w:val="21"/>
        </w:rPr>
        <w:t>公文是国家党政机关实施领导与管理的重要工具和手段。</w:t>
      </w:r>
    </w:p>
    <w:p>
      <w:pPr>
        <w:pStyle w:val="3"/>
        <w:spacing w:line="360" w:lineRule="auto"/>
        <w:rPr>
          <w:rFonts w:ascii="宋体" w:hAnsi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②</w:t>
      </w:r>
      <w:r>
        <w:rPr>
          <w:rFonts w:ascii="宋体" w:hAnsi="宋体"/>
          <w:sz w:val="21"/>
          <w:szCs w:val="21"/>
        </w:rPr>
        <w:t>公文写作是一项政治性和政策性都很强的工作。</w:t>
      </w:r>
    </w:p>
    <w:p>
      <w:pPr>
        <w:pStyle w:val="3"/>
        <w:spacing w:line="360" w:lineRule="auto"/>
        <w:rPr>
          <w:rFonts w:ascii="宋体" w:hAnsi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③</w:t>
      </w:r>
      <w:r>
        <w:rPr>
          <w:rFonts w:ascii="宋体" w:hAnsi="宋体"/>
          <w:sz w:val="21"/>
          <w:szCs w:val="21"/>
        </w:rPr>
        <w:t>写作公文是代机关立言。</w:t>
      </w:r>
    </w:p>
    <w:p>
      <w:pPr>
        <w:pStyle w:val="3"/>
        <w:spacing w:line="360" w:lineRule="auto"/>
        <w:rPr>
          <w:rFonts w:ascii="宋体" w:hAnsi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④</w:t>
      </w:r>
      <w:r>
        <w:rPr>
          <w:rFonts w:ascii="宋体" w:hAnsi="宋体"/>
          <w:sz w:val="21"/>
          <w:szCs w:val="21"/>
        </w:rPr>
        <w:t>公文写作者的政治素质、政策理论水平、知识结构、文字表达能力的高低，直接关系到公文写作的质量。</w:t>
      </w:r>
    </w:p>
    <w:p>
      <w:pPr>
        <w:pStyle w:val="3"/>
        <w:spacing w:line="360" w:lineRule="auto"/>
        <w:rPr>
          <w:rFonts w:ascii="宋体" w:hAnsi="宋体"/>
          <w:sz w:val="21"/>
          <w:szCs w:val="21"/>
        </w:rPr>
      </w:pPr>
      <w:r>
        <w:rPr>
          <w:rFonts w:hint="eastAsia" w:ascii="宋体" w:hAnsi="宋体"/>
          <w:sz w:val="21"/>
          <w:szCs w:val="21"/>
        </w:rPr>
        <w:t>（2）</w:t>
      </w:r>
      <w:r>
        <w:rPr>
          <w:rFonts w:ascii="宋体" w:hAnsi="宋体"/>
          <w:sz w:val="21"/>
          <w:szCs w:val="21"/>
        </w:rPr>
        <w:t>加强修养的途径：</w:t>
      </w:r>
    </w:p>
    <w:p>
      <w:pPr>
        <w:pStyle w:val="3"/>
        <w:spacing w:line="360" w:lineRule="auto"/>
        <w:rPr>
          <w:rFonts w:ascii="宋体" w:hAnsi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①</w:t>
      </w:r>
      <w:r>
        <w:rPr>
          <w:rFonts w:ascii="宋体" w:hAnsi="宋体"/>
          <w:sz w:val="21"/>
          <w:szCs w:val="21"/>
        </w:rPr>
        <w:t>完善自我，勇于创新。</w:t>
      </w:r>
    </w:p>
    <w:p>
      <w:pPr>
        <w:pStyle w:val="3"/>
        <w:spacing w:line="360" w:lineRule="auto"/>
        <w:rPr>
          <w:rFonts w:ascii="宋体" w:hAnsi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②</w:t>
      </w:r>
      <w:r>
        <w:rPr>
          <w:rFonts w:ascii="宋体" w:hAnsi="宋体"/>
          <w:sz w:val="21"/>
          <w:szCs w:val="21"/>
        </w:rPr>
        <w:t>博览群书，增长知识。</w:t>
      </w:r>
    </w:p>
    <w:p>
      <w:pPr>
        <w:pStyle w:val="3"/>
        <w:spacing w:line="360" w:lineRule="auto"/>
        <w:rPr>
          <w:rFonts w:ascii="宋体" w:hAnsi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③</w:t>
      </w:r>
      <w:r>
        <w:rPr>
          <w:rFonts w:ascii="宋体" w:hAnsi="宋体"/>
          <w:sz w:val="21"/>
          <w:szCs w:val="21"/>
        </w:rPr>
        <w:t>深入实践，勤学苦练。</w:t>
      </w:r>
    </w:p>
    <w:p>
      <w:pPr>
        <w:pStyle w:val="3"/>
        <w:spacing w:line="360" w:lineRule="auto"/>
        <w:rPr>
          <w:rFonts w:hint="eastAsia" w:ascii="宋体" w:hAnsi="宋体"/>
          <w:sz w:val="21"/>
          <w:szCs w:val="21"/>
        </w:rPr>
      </w:pPr>
      <w:r>
        <w:rPr>
          <w:rFonts w:ascii="宋体" w:hAnsi="宋体"/>
          <w:sz w:val="21"/>
          <w:szCs w:val="21"/>
        </w:rPr>
        <w:t>45．</w:t>
      </w:r>
    </w:p>
    <w:p>
      <w:pPr>
        <w:pStyle w:val="3"/>
        <w:spacing w:line="360" w:lineRule="auto"/>
        <w:rPr>
          <w:rFonts w:ascii="宋体" w:hAnsi="宋体"/>
          <w:sz w:val="21"/>
          <w:szCs w:val="21"/>
        </w:rPr>
      </w:pPr>
      <w:r>
        <w:rPr>
          <w:rFonts w:hint="eastAsia" w:ascii="宋体" w:hAnsi="宋体"/>
          <w:sz w:val="21"/>
          <w:szCs w:val="21"/>
        </w:rPr>
        <w:t>（1）</w:t>
      </w:r>
      <w:r>
        <w:rPr>
          <w:rFonts w:ascii="宋体" w:hAnsi="宋体"/>
          <w:sz w:val="21"/>
          <w:szCs w:val="21"/>
        </w:rPr>
        <w:t>公文拟稿要符合党和国家的方针、政策、法律、法规及有关规定。</w:t>
      </w:r>
    </w:p>
    <w:p>
      <w:pPr>
        <w:pStyle w:val="3"/>
        <w:spacing w:line="360" w:lineRule="auto"/>
        <w:rPr>
          <w:rFonts w:ascii="宋体" w:hAnsi="宋体"/>
          <w:sz w:val="21"/>
          <w:szCs w:val="21"/>
        </w:rPr>
      </w:pPr>
      <w:r>
        <w:rPr>
          <w:rFonts w:hint="eastAsia" w:ascii="宋体" w:hAnsi="宋体"/>
          <w:sz w:val="21"/>
          <w:szCs w:val="21"/>
        </w:rPr>
        <w:t>（2）</w:t>
      </w:r>
      <w:r>
        <w:rPr>
          <w:rFonts w:ascii="宋体" w:hAnsi="宋体"/>
          <w:sz w:val="21"/>
          <w:szCs w:val="21"/>
        </w:rPr>
        <w:t>拟写文稿要达到：情况确实；观点明确；条理清楚；文字精练；书写工整；标点准确；篇幅简短。</w:t>
      </w:r>
    </w:p>
    <w:p>
      <w:pPr>
        <w:pStyle w:val="3"/>
        <w:spacing w:line="360" w:lineRule="auto"/>
        <w:rPr>
          <w:rFonts w:ascii="宋体" w:hAnsi="宋体"/>
          <w:sz w:val="21"/>
          <w:szCs w:val="21"/>
        </w:rPr>
      </w:pPr>
      <w:r>
        <w:rPr>
          <w:rFonts w:hint="eastAsia" w:ascii="宋体" w:hAnsi="宋体"/>
          <w:sz w:val="21"/>
          <w:szCs w:val="21"/>
        </w:rPr>
        <w:t>（3）</w:t>
      </w:r>
      <w:r>
        <w:rPr>
          <w:rFonts w:ascii="宋体" w:hAnsi="宋体"/>
          <w:sz w:val="21"/>
          <w:szCs w:val="21"/>
        </w:rPr>
        <w:t>文稿中的人名、地名、数字、引文要准确，日期应写具体的年、月、日。</w:t>
      </w:r>
    </w:p>
    <w:p>
      <w:pPr>
        <w:pStyle w:val="3"/>
        <w:spacing w:line="360" w:lineRule="auto"/>
        <w:rPr>
          <w:rFonts w:ascii="宋体" w:hAnsi="宋体"/>
          <w:sz w:val="21"/>
          <w:szCs w:val="21"/>
        </w:rPr>
      </w:pPr>
      <w:r>
        <w:rPr>
          <w:rFonts w:hint="eastAsia" w:ascii="宋体" w:hAnsi="宋体"/>
          <w:sz w:val="21"/>
          <w:szCs w:val="21"/>
        </w:rPr>
        <w:t>（4）</w:t>
      </w:r>
      <w:r>
        <w:rPr>
          <w:rFonts w:ascii="宋体" w:hAnsi="宋体"/>
          <w:sz w:val="21"/>
          <w:szCs w:val="21"/>
        </w:rPr>
        <w:t>文稿中如要引用某份公文，应当先引标题，后引发文字号。</w:t>
      </w:r>
    </w:p>
    <w:p>
      <w:pPr>
        <w:pStyle w:val="3"/>
        <w:spacing w:line="360" w:lineRule="auto"/>
        <w:rPr>
          <w:rFonts w:ascii="宋体" w:hAnsi="宋体"/>
          <w:sz w:val="21"/>
          <w:szCs w:val="21"/>
        </w:rPr>
      </w:pPr>
      <w:r>
        <w:rPr>
          <w:rFonts w:hint="eastAsia" w:ascii="宋体" w:hAnsi="宋体"/>
          <w:sz w:val="21"/>
          <w:szCs w:val="21"/>
        </w:rPr>
        <w:t>（5）</w:t>
      </w:r>
      <w:r>
        <w:rPr>
          <w:rFonts w:ascii="宋体" w:hAnsi="宋体"/>
          <w:sz w:val="21"/>
          <w:szCs w:val="21"/>
        </w:rPr>
        <w:t>文稿中涉及计量单位时，必须使用国家规定的标准计量单位。</w:t>
      </w:r>
    </w:p>
    <w:p>
      <w:pPr>
        <w:pStyle w:val="3"/>
        <w:spacing w:line="360" w:lineRule="auto"/>
        <w:rPr>
          <w:rFonts w:ascii="宋体" w:hAnsi="宋体"/>
          <w:sz w:val="21"/>
          <w:szCs w:val="21"/>
        </w:rPr>
      </w:pPr>
      <w:r>
        <w:rPr>
          <w:rFonts w:hint="eastAsia" w:ascii="宋体" w:hAnsi="宋体"/>
          <w:sz w:val="21"/>
          <w:szCs w:val="21"/>
        </w:rPr>
        <w:t>（6）</w:t>
      </w:r>
      <w:r>
        <w:rPr>
          <w:rFonts w:ascii="宋体" w:hAnsi="宋体"/>
          <w:sz w:val="21"/>
          <w:szCs w:val="21"/>
        </w:rPr>
        <w:t>用词要准确，用字要规范。</w:t>
      </w:r>
    </w:p>
    <w:p>
      <w:pPr>
        <w:pStyle w:val="3"/>
        <w:spacing w:line="360" w:lineRule="auto"/>
        <w:rPr>
          <w:rFonts w:ascii="宋体" w:hAnsi="宋体"/>
          <w:sz w:val="21"/>
          <w:szCs w:val="21"/>
        </w:rPr>
      </w:pPr>
      <w:r>
        <w:rPr>
          <w:rFonts w:hint="eastAsia" w:ascii="宋体" w:hAnsi="宋体"/>
          <w:sz w:val="21"/>
          <w:szCs w:val="21"/>
        </w:rPr>
        <w:t>（7）</w:t>
      </w:r>
      <w:r>
        <w:rPr>
          <w:rFonts w:ascii="宋体" w:hAnsi="宋体"/>
          <w:sz w:val="21"/>
          <w:szCs w:val="21"/>
        </w:rPr>
        <w:t>公文中的数字，除成文时间、部分结构层次序数和词、词组、惯用语、缩略语、具有修辞色彩语句中作为词素的数字必须使用汉字外，应当使用阿拉伯数字。</w:t>
      </w:r>
    </w:p>
    <w:p>
      <w:pPr>
        <w:pStyle w:val="3"/>
        <w:spacing w:line="360" w:lineRule="auto"/>
        <w:rPr>
          <w:rFonts w:ascii="宋体" w:hAnsi="宋体"/>
          <w:b/>
          <w:sz w:val="21"/>
          <w:szCs w:val="21"/>
        </w:rPr>
      </w:pPr>
      <w:r>
        <w:rPr>
          <w:rFonts w:ascii="宋体" w:hAnsi="宋体"/>
          <w:b/>
          <w:sz w:val="21"/>
          <w:szCs w:val="21"/>
        </w:rPr>
        <w:t>五、作文22分</w:t>
      </w:r>
    </w:p>
    <w:p>
      <w:pPr>
        <w:pStyle w:val="3"/>
        <w:spacing w:line="360" w:lineRule="auto"/>
        <w:rPr>
          <w:rFonts w:ascii="宋体" w:hAnsi="宋体"/>
          <w:sz w:val="21"/>
          <w:szCs w:val="21"/>
        </w:rPr>
      </w:pPr>
      <w:r>
        <w:rPr>
          <w:rFonts w:ascii="宋体" w:hAnsi="宋体"/>
          <w:sz w:val="21"/>
          <w:szCs w:val="21"/>
        </w:rPr>
        <w:t>1</w:t>
      </w:r>
      <w:r>
        <w:rPr>
          <w:rFonts w:hint="eastAsia" w:ascii="宋体" w:hAnsi="宋体"/>
          <w:sz w:val="21"/>
          <w:szCs w:val="21"/>
        </w:rPr>
        <w:t>、</w:t>
      </w:r>
      <w:r>
        <w:rPr>
          <w:rFonts w:ascii="宋体" w:hAnsi="宋体"/>
          <w:sz w:val="21"/>
          <w:szCs w:val="21"/>
        </w:rPr>
        <w:t>格式正确。</w:t>
      </w:r>
    </w:p>
    <w:p>
      <w:pPr>
        <w:pStyle w:val="3"/>
        <w:spacing w:line="360" w:lineRule="auto"/>
        <w:ind w:firstLine="420" w:firstLineChars="200"/>
        <w:rPr>
          <w:rFonts w:ascii="宋体" w:hAnsi="宋体"/>
          <w:sz w:val="21"/>
          <w:szCs w:val="21"/>
        </w:rPr>
      </w:pPr>
      <w:r>
        <w:rPr>
          <w:rFonts w:ascii="宋体" w:hAnsi="宋体"/>
          <w:sz w:val="21"/>
          <w:szCs w:val="21"/>
        </w:rPr>
        <w:t>A．标题。</w:t>
      </w:r>
    </w:p>
    <w:p>
      <w:pPr>
        <w:pStyle w:val="3"/>
        <w:spacing w:line="360" w:lineRule="auto"/>
        <w:ind w:firstLine="420" w:firstLineChars="200"/>
        <w:rPr>
          <w:rFonts w:ascii="宋体" w:hAnsi="宋体"/>
          <w:sz w:val="21"/>
          <w:szCs w:val="21"/>
        </w:rPr>
      </w:pPr>
      <w:r>
        <w:rPr>
          <w:rFonts w:ascii="宋体" w:hAnsi="宋体"/>
          <w:sz w:val="21"/>
          <w:szCs w:val="21"/>
        </w:rPr>
        <w:t>事由加文种：“关于丹霞山风景名胜区列为国家重点风景名胜区的请示”</w:t>
      </w:r>
    </w:p>
    <w:p>
      <w:pPr>
        <w:pStyle w:val="3"/>
        <w:spacing w:line="360" w:lineRule="auto"/>
        <w:ind w:firstLine="420" w:firstLineChars="200"/>
        <w:rPr>
          <w:rFonts w:ascii="宋体" w:hAnsi="宋体"/>
          <w:sz w:val="21"/>
          <w:szCs w:val="21"/>
        </w:rPr>
      </w:pPr>
      <w:r>
        <w:rPr>
          <w:rFonts w:ascii="宋体" w:hAnsi="宋体"/>
          <w:sz w:val="21"/>
          <w:szCs w:val="21"/>
        </w:rPr>
        <w:t>B．受文单位国务院、行文单位广东省人民政府、时间一九八八年二月十一日各一分。如果时间写成“1988年2月11日”，不给分。</w:t>
      </w:r>
    </w:p>
    <w:p>
      <w:pPr>
        <w:pStyle w:val="3"/>
        <w:spacing w:line="360" w:lineRule="auto"/>
        <w:rPr>
          <w:rFonts w:hint="eastAsia" w:ascii="宋体" w:hAnsi="宋体"/>
          <w:sz w:val="21"/>
          <w:szCs w:val="21"/>
        </w:rPr>
      </w:pPr>
      <w:r>
        <w:rPr>
          <w:rFonts w:ascii="宋体" w:hAnsi="宋体"/>
          <w:sz w:val="21"/>
          <w:szCs w:val="21"/>
        </w:rPr>
        <w:t>2</w:t>
      </w:r>
      <w:r>
        <w:rPr>
          <w:rFonts w:hint="eastAsia" w:ascii="宋体" w:hAnsi="宋体"/>
          <w:sz w:val="21"/>
          <w:szCs w:val="21"/>
        </w:rPr>
        <w:t>、</w:t>
      </w:r>
      <w:r>
        <w:rPr>
          <w:rFonts w:ascii="宋体" w:hAnsi="宋体"/>
          <w:sz w:val="21"/>
          <w:szCs w:val="21"/>
        </w:rPr>
        <w:t>正文：</w:t>
      </w:r>
    </w:p>
    <w:p>
      <w:pPr>
        <w:pStyle w:val="3"/>
        <w:spacing w:line="360" w:lineRule="auto"/>
        <w:ind w:firstLine="420" w:firstLineChars="200"/>
        <w:rPr>
          <w:rFonts w:ascii="宋体" w:hAnsi="宋体"/>
          <w:sz w:val="21"/>
          <w:szCs w:val="21"/>
        </w:rPr>
      </w:pPr>
      <w:r>
        <w:rPr>
          <w:rFonts w:ascii="宋体" w:hAnsi="宋体"/>
          <w:sz w:val="21"/>
          <w:szCs w:val="21"/>
        </w:rPr>
        <w:t>将第二自然段安排到最后成为第四自然段。将第三自然段中的“在丹霞风景名胜区附近”至“我省一条重要的旅游线”列为第三自然段</w:t>
      </w:r>
    </w:p>
    <w:p>
      <w:pPr>
        <w:spacing w:line="360" w:lineRule="auto"/>
        <w:rPr>
          <w:rFonts w:ascii="宋体" w:hAnsi="宋体"/>
          <w:szCs w:val="21"/>
        </w:rPr>
      </w:pPr>
    </w:p>
    <w:p/>
    <w:p>
      <w:pPr>
        <w:rPr>
          <w:rFonts w:hint="eastAsia"/>
        </w:rPr>
      </w:pPr>
    </w:p>
    <w:p/>
    <w:sectPr>
      <w:footerReference r:id="rId3" w:type="default"/>
      <w:footerReference r:id="rId4" w:type="even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ind w:right="360"/>
      <w:jc w:val="center"/>
      <w:rPr>
        <w:rFonts w:hint="eastAsia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right" w:y="1"/>
      <w:rPr>
        <w:rStyle w:val="5"/>
      </w:rPr>
    </w:pPr>
    <w:r>
      <w:fldChar w:fldCharType="begin"/>
    </w:r>
    <w:r>
      <w:rPr>
        <w:rStyle w:val="5"/>
      </w:rPr>
      <w:instrText xml:space="preserve">PAGE  </w:instrText>
    </w:r>
    <w:r>
      <w:fldChar w:fldCharType="separate"/>
    </w:r>
    <w:r>
      <w:fldChar w:fldCharType="end"/>
    </w:r>
  </w:p>
  <w:p>
    <w:pPr>
      <w:pStyle w:val="2"/>
      <w:ind w:right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097C72"/>
    <w:rsid w:val="60211C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6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TML Preformatted"/>
    <w:basedOn w:val="1"/>
    <w:qFormat/>
    <w:uiPriority w:val="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 w:cs="Arial"/>
      <w:kern w:val="0"/>
      <w:sz w:val="24"/>
    </w:rPr>
  </w:style>
  <w:style w:type="character" w:styleId="5">
    <w:name w:val="page number"/>
    <w:basedOn w:val="4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Office_11.1.0.7932_F1E327BC-269C-435d-A152-05C5408002CA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UC思艳保</cp:lastModifiedBy>
  <dcterms:modified xsi:type="dcterms:W3CDTF">2018-11-22T01:50:06Z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2052-11.1.0.7932</vt:lpwstr>
  </property>
</Properties>
</file>